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36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36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Заявка на участие в игре-конкурсе по информатике  </w:t>
        <w:br w:type="textWrapping"/>
        <w:t xml:space="preserve">"КИТ -20</w:t>
      </w:r>
      <w:r w:rsidDel="00000000" w:rsidR="00000000" w:rsidRPr="00000000">
        <w:rPr>
          <w:b w:val="1"/>
          <w:sz w:val="28"/>
          <w:szCs w:val="28"/>
          <w:rtl w:val="0"/>
        </w:rPr>
        <w:t xml:space="preserve">21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"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10206"/>
        </w:tabs>
        <w:spacing w:after="0" w:before="0" w:line="360" w:lineRule="auto"/>
        <w:ind w:left="-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  Наименование образовательной организации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10206"/>
        </w:tabs>
        <w:spacing w:after="0" w:before="0" w:line="360" w:lineRule="auto"/>
        <w:ind w:left="-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Адрес и телефон: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10206"/>
        </w:tabs>
        <w:spacing w:after="0" w:before="0" w:line="360" w:lineRule="auto"/>
        <w:ind w:left="-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Электронный адрес  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10206"/>
        </w:tabs>
        <w:spacing w:after="0" w:before="0" w:line="360" w:lineRule="auto"/>
        <w:ind w:left="-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Количество учащихся, желающих участвовать в конкурсе (ориентировочно):</w:t>
      </w:r>
      <w:r w:rsidDel="00000000" w:rsidR="00000000" w:rsidRPr="00000000">
        <w:rPr>
          <w:rtl w:val="0"/>
        </w:rPr>
      </w:r>
    </w:p>
    <w:tbl>
      <w:tblPr>
        <w:tblStyle w:val="Table1"/>
        <w:tblW w:w="489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19"/>
        <w:gridCol w:w="1620"/>
        <w:gridCol w:w="1751"/>
        <w:tblGridChange w:id="0">
          <w:tblGrid>
            <w:gridCol w:w="1519"/>
            <w:gridCol w:w="1620"/>
            <w:gridCol w:w="1751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 классам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 параллелям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 кл.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 кл.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3 кл.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 кл.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 кл.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6 кл.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 кл.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8 кл.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9 кл.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 кл.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11 кл.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ИТОГО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284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9639"/>
        </w:tabs>
        <w:spacing w:after="0" w:before="0" w:line="360" w:lineRule="auto"/>
        <w:ind w:left="-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9639"/>
        </w:tabs>
        <w:spacing w:after="0" w:before="0" w:line="360" w:lineRule="auto"/>
        <w:ind w:left="-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Способ получения материалов: заберем сами, почтой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10206"/>
        </w:tabs>
        <w:spacing w:after="0" w:before="0" w:line="360" w:lineRule="auto"/>
        <w:ind w:left="-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 ФИО  ответственного  за конкурс, контактные телефоны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10206"/>
        </w:tabs>
        <w:spacing w:after="0" w:before="0" w:line="360" w:lineRule="auto"/>
        <w:ind w:left="-360" w:right="-62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 Требуемое число инструкций для дежурных (по числу задействованных кабинетов)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10206"/>
        </w:tabs>
        <w:spacing w:after="0" w:before="0" w:line="360" w:lineRule="auto"/>
        <w:ind w:left="-360" w:right="-62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sectPr>
      <w:pgSz w:h="16838" w:w="11906" w:orient="portrait"/>
      <w:pgMar w:bottom="719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Îáû÷íûé1">
    <w:name w:val="Îáû÷íûé1"/>
    <w:next w:val="Îáû÷íûé1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Íàçâàíèå">
    <w:name w:val="Íàçâàíèå"/>
    <w:basedOn w:val="Îáû÷íûé1"/>
    <w:next w:val="Íàçâàíèå"/>
    <w:autoRedefine w:val="0"/>
    <w:hidden w:val="0"/>
    <w:qFormat w:val="0"/>
    <w:pPr>
      <w:suppressAutoHyphens w:val="1"/>
      <w:spacing w:line="360" w:lineRule="auto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ru-RU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Гиперссылка">
    <w:name w:val="Гиперссылка"/>
    <w:basedOn w:val="Основнойшрифтабзац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ru-RU" w:val="ru-RU"/>
    </w:rPr>
  </w:style>
  <w:style w:type="character" w:styleId="ТекствыноскиЗнак">
    <w:name w:val="Текст выноски Знак"/>
    <w:basedOn w:val="Основнойшрифтабзаца"/>
    <w:next w:val="Текствыноски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WrNfTILk1X3qDYZKLcpPUZ0C0A==">AMUW2mWvk3fV7WvZQTyBum8zmKofv9ouK5ashJiqrbEAG55AS9c8e4us4OUhB75Flt4k/RbSd3eY11Nmw2WqCbdf4+cEm3KV1XeZWL7LGY6mEgwRd57l+3E=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2018-09-25T10:31:00Z</dcterms:created>
  <dc:creator>BIBLIOTEKA</dc:creator>
</cp:coreProperties>
</file>